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CF" w:rsidRDefault="00C67ECF">
      <w:pPr>
        <w:rPr>
          <w:rFonts w:ascii="Times New Roman" w:hAnsi="Times New Roman" w:cs="Times New Roman"/>
          <w:sz w:val="24"/>
          <w:szCs w:val="24"/>
        </w:rPr>
      </w:pPr>
    </w:p>
    <w:p w:rsidR="00A800AF" w:rsidRPr="00B2513C" w:rsidRDefault="00B2513C" w:rsidP="00B2513C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504922">
        <w:rPr>
          <w:rFonts w:ascii="Times New Roman" w:hAnsi="Times New Roman" w:cs="Times New Roman"/>
          <w:sz w:val="24"/>
          <w:szCs w:val="24"/>
        </w:rPr>
        <w:t>r 3 do Zapytania Ofertowego nr 2</w:t>
      </w:r>
      <w:r>
        <w:rPr>
          <w:rFonts w:ascii="Times New Roman" w:hAnsi="Times New Roman" w:cs="Times New Roman"/>
          <w:sz w:val="24"/>
          <w:szCs w:val="24"/>
        </w:rPr>
        <w:t>/AT/2020</w:t>
      </w:r>
    </w:p>
    <w:p w:rsidR="000C3A36" w:rsidRDefault="000C3A36" w:rsidP="000C3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…………../2020</w:t>
      </w:r>
    </w:p>
    <w:p w:rsidR="000C3A36" w:rsidRPr="000C3A36" w:rsidRDefault="000C3A36" w:rsidP="000C3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36" w:rsidRDefault="000C3A36" w:rsidP="000C3A36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…………………………………………………. w Ciechanowie pomiędzy:</w:t>
      </w:r>
    </w:p>
    <w:p w:rsidR="000C3A36" w:rsidRDefault="000C3A36" w:rsidP="000C3A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Powiatem Ciechanowskim z siedzibą w Ciechanowie, ul. 17 Stycznia 7, 06-400 Ciechanów, NIP: 566-18-89-579 jako NABYWCA w imieniu, którego działa ODBIORCA  – Zespół Szkół nr 2 im. Adama Mickiewicza w Ciechanowie, ul. Orylska 9, 06-400 Ciechanów, </w:t>
      </w:r>
      <w:r>
        <w:rPr>
          <w:sz w:val="24"/>
          <w:szCs w:val="24"/>
        </w:rPr>
        <w:t>zwanym w dalszej treści umowy ZAMAWIAJĄCYM, reprezentowany przez:</w:t>
      </w:r>
    </w:p>
    <w:p w:rsidR="000C3A36" w:rsidRDefault="000C3A36" w:rsidP="000C3A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Tomasza </w:t>
      </w:r>
      <w:proofErr w:type="spellStart"/>
      <w:r>
        <w:rPr>
          <w:sz w:val="24"/>
          <w:szCs w:val="24"/>
        </w:rPr>
        <w:t>Gumulaka</w:t>
      </w:r>
      <w:proofErr w:type="spellEnd"/>
      <w:r>
        <w:rPr>
          <w:sz w:val="24"/>
          <w:szCs w:val="24"/>
        </w:rPr>
        <w:tab/>
        <w:t>-  Dyrektora Zespołu Szkół nr 2 im. Adama Mickiewicza</w:t>
      </w:r>
    </w:p>
    <w:p w:rsidR="000C3A36" w:rsidRDefault="00B2513C" w:rsidP="000C3A36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upoważnienia WA-RHR.077.259.2020</w:t>
      </w:r>
      <w:r w:rsidR="000C3A36">
        <w:rPr>
          <w:sz w:val="24"/>
          <w:szCs w:val="24"/>
        </w:rPr>
        <w:t xml:space="preserve"> z dnia 2</w:t>
      </w:r>
      <w:r>
        <w:rPr>
          <w:sz w:val="24"/>
          <w:szCs w:val="24"/>
        </w:rPr>
        <w:t>0 listopada 2020</w:t>
      </w:r>
      <w:r w:rsidR="000C3A36">
        <w:rPr>
          <w:sz w:val="24"/>
          <w:szCs w:val="24"/>
        </w:rPr>
        <w:t xml:space="preserve"> r. udzielonego przez Zarząd Powiatu w Ciechanowie</w:t>
      </w:r>
    </w:p>
    <w:p w:rsidR="000C3A36" w:rsidRDefault="000C3A36" w:rsidP="000C3A3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C3A36" w:rsidRDefault="000C3A36" w:rsidP="000C3A3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C3A36" w:rsidRDefault="000C3A36" w:rsidP="000C3A36">
      <w:pPr>
        <w:jc w:val="both"/>
        <w:rPr>
          <w:sz w:val="24"/>
          <w:szCs w:val="24"/>
        </w:rPr>
      </w:pPr>
      <w:r>
        <w:rPr>
          <w:sz w:val="24"/>
          <w:szCs w:val="24"/>
        </w:rPr>
        <w:t>NIP:………………………………………, REGON: ……………………………………… prowadzącym działalność gospodarczą na podstawie wpisu do ………………………………………………………………………………………</w:t>
      </w:r>
    </w:p>
    <w:p w:rsidR="000C3A36" w:rsidRDefault="000C3A36" w:rsidP="000C3A36">
      <w:pPr>
        <w:jc w:val="both"/>
        <w:rPr>
          <w:sz w:val="24"/>
          <w:szCs w:val="24"/>
        </w:rPr>
      </w:pPr>
      <w:r>
        <w:rPr>
          <w:sz w:val="24"/>
          <w:szCs w:val="24"/>
        </w:rPr>
        <w:t>pod numerem …………………….. prowadzonym przez ………………………………………………………………..</w:t>
      </w:r>
    </w:p>
    <w:p w:rsidR="000C3A36" w:rsidRDefault="000C3A36" w:rsidP="000C3A36">
      <w:pPr>
        <w:jc w:val="both"/>
        <w:rPr>
          <w:sz w:val="24"/>
          <w:szCs w:val="24"/>
        </w:rPr>
      </w:pPr>
      <w:r>
        <w:rPr>
          <w:sz w:val="24"/>
          <w:szCs w:val="24"/>
        </w:rPr>
        <w:t>zwanym w dalszej części umowy WYKONAWCĄ, reprezentowanym przez:</w:t>
      </w:r>
    </w:p>
    <w:p w:rsidR="000C3A36" w:rsidRDefault="000C3A36" w:rsidP="000C3A3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………………………………………………</w:t>
      </w:r>
    </w:p>
    <w:p w:rsidR="000C3A36" w:rsidRDefault="000C3A36" w:rsidP="000C3A3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………………………………………………</w:t>
      </w:r>
    </w:p>
    <w:p w:rsidR="00B2513C" w:rsidRDefault="000C3A36" w:rsidP="00B2513C">
      <w:pPr>
        <w:jc w:val="center"/>
        <w:rPr>
          <w:b/>
          <w:i/>
        </w:rPr>
      </w:pPr>
      <w:r>
        <w:t>na podstawie dokonanego przez Zmawiającego wyboru of</w:t>
      </w:r>
      <w:r w:rsidR="00B2513C">
        <w:t xml:space="preserve">erty Wykonawcy w trybie Zapytania Ofertowego </w:t>
      </w:r>
      <w:r w:rsidR="00B2513C">
        <w:rPr>
          <w:b/>
        </w:rPr>
        <w:t>na dostawę komputerów przenośnyc</w:t>
      </w:r>
      <w:r w:rsidR="00504922">
        <w:rPr>
          <w:b/>
        </w:rPr>
        <w:t>h dla potrzeb Technikum nr 2</w:t>
      </w:r>
      <w:bookmarkStart w:id="0" w:name="_GoBack"/>
      <w:bookmarkEnd w:id="0"/>
      <w:r w:rsidR="00B2513C">
        <w:rPr>
          <w:b/>
        </w:rPr>
        <w:t xml:space="preserve"> w Ciechanowie w ramach </w:t>
      </w:r>
      <w:r w:rsidR="00B2513C" w:rsidRPr="004C1355">
        <w:rPr>
          <w:b/>
          <w:i/>
        </w:rPr>
        <w:t>Rz</w:t>
      </w:r>
      <w:r w:rsidR="00B2513C">
        <w:rPr>
          <w:b/>
          <w:i/>
        </w:rPr>
        <w:t xml:space="preserve">ądowego programu rozwijania szkolnej infrastruktury oraz kompetencji uczniów i nauczycieli w zakresie technologii </w:t>
      </w:r>
      <w:proofErr w:type="spellStart"/>
      <w:r w:rsidR="00B2513C">
        <w:rPr>
          <w:b/>
          <w:i/>
        </w:rPr>
        <w:t>informacyjno</w:t>
      </w:r>
      <w:proofErr w:type="spellEnd"/>
      <w:r w:rsidR="00B2513C">
        <w:rPr>
          <w:b/>
          <w:i/>
        </w:rPr>
        <w:t xml:space="preserve"> – komunikacyjnych na lata 2020 – 2024 – „Aktywna tablica”.</w:t>
      </w:r>
    </w:p>
    <w:p w:rsidR="000C3A36" w:rsidRPr="00B2513C" w:rsidRDefault="000C3A36" w:rsidP="00B2513C">
      <w:pPr>
        <w:rPr>
          <w:b/>
          <w:i/>
        </w:rPr>
      </w:pPr>
      <w:r>
        <w:t>została zawarta umowa o następującej treści:</w:t>
      </w:r>
    </w:p>
    <w:p w:rsidR="00F232E7" w:rsidRDefault="00F232E7" w:rsidP="000C3A36">
      <w:pPr>
        <w:pStyle w:val="Bezodstpw"/>
        <w:jc w:val="both"/>
      </w:pPr>
    </w:p>
    <w:p w:rsidR="00F232E7" w:rsidRDefault="00F232E7" w:rsidP="00F232E7">
      <w:pPr>
        <w:pStyle w:val="Bezodstpw"/>
        <w:jc w:val="center"/>
        <w:rPr>
          <w:b/>
        </w:rPr>
      </w:pPr>
      <w:r w:rsidRPr="00F232E7">
        <w:rPr>
          <w:b/>
        </w:rPr>
        <w:t>§ 1</w:t>
      </w:r>
    </w:p>
    <w:p w:rsidR="002A449A" w:rsidRPr="00F232E7" w:rsidRDefault="002A449A" w:rsidP="00F232E7">
      <w:pPr>
        <w:pStyle w:val="Bezodstpw"/>
        <w:jc w:val="center"/>
        <w:rPr>
          <w:b/>
        </w:rPr>
      </w:pPr>
    </w:p>
    <w:p w:rsidR="00F232E7" w:rsidRPr="00F232E7" w:rsidRDefault="00F232E7" w:rsidP="00F232E7">
      <w:pPr>
        <w:pStyle w:val="Bezodstpw"/>
        <w:jc w:val="center"/>
        <w:rPr>
          <w:b/>
        </w:rPr>
      </w:pPr>
    </w:p>
    <w:p w:rsidR="00B26FD5" w:rsidRDefault="00F232E7" w:rsidP="00B26FD5">
      <w:pPr>
        <w:jc w:val="center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Przedmiot umowy obejmuje dostawę wraz z</w:t>
      </w:r>
      <w:r w:rsidR="00B2513C">
        <w:rPr>
          <w:rFonts w:ascii="Times New Roman" w:hAnsi="Times New Roman" w:cs="Times New Roman"/>
          <w:sz w:val="24"/>
          <w:szCs w:val="24"/>
        </w:rPr>
        <w:t xml:space="preserve"> rozładunkiem komputerów przenośnych wraz z </w:t>
      </w:r>
      <w:r>
        <w:rPr>
          <w:rFonts w:ascii="Times New Roman" w:hAnsi="Times New Roman" w:cs="Times New Roman"/>
          <w:sz w:val="24"/>
          <w:szCs w:val="24"/>
        </w:rPr>
        <w:t xml:space="preserve"> instalacją i pierwszym uruchomieniem sprzętu</w:t>
      </w:r>
      <w:r w:rsidR="00B26FD5">
        <w:rPr>
          <w:rFonts w:ascii="Times New Roman" w:hAnsi="Times New Roman" w:cs="Times New Roman"/>
          <w:sz w:val="24"/>
          <w:szCs w:val="24"/>
        </w:rPr>
        <w:t xml:space="preserve"> komputerowego </w:t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B26FD5" w:rsidRPr="004C1355">
        <w:rPr>
          <w:b/>
          <w:i/>
        </w:rPr>
        <w:t>Rz</w:t>
      </w:r>
      <w:r w:rsidR="00B26FD5">
        <w:rPr>
          <w:b/>
          <w:i/>
        </w:rPr>
        <w:t xml:space="preserve">ądowego programu rozwijania szkolnej infrastruktury oraz kompetencji uczniów i nauczycieli w zakresie technologii </w:t>
      </w:r>
      <w:proofErr w:type="spellStart"/>
      <w:r w:rsidR="00B26FD5">
        <w:rPr>
          <w:b/>
          <w:i/>
        </w:rPr>
        <w:t>informacyjno</w:t>
      </w:r>
      <w:proofErr w:type="spellEnd"/>
      <w:r w:rsidR="00B26FD5">
        <w:rPr>
          <w:b/>
          <w:i/>
        </w:rPr>
        <w:t xml:space="preserve"> – komunikacyjnych na lata 2020 – 2024 – „Aktywna tablica”.</w:t>
      </w:r>
    </w:p>
    <w:p w:rsidR="000C3A36" w:rsidRPr="00362C6C" w:rsidRDefault="00B26FD5" w:rsidP="00B26FD5">
      <w:pPr>
        <w:spacing w:after="0"/>
        <w:jc w:val="both"/>
        <w:rPr>
          <w:i/>
        </w:rPr>
      </w:pPr>
      <w:r>
        <w:t xml:space="preserve"> </w:t>
      </w:r>
      <w:r w:rsidR="00F232E7">
        <w:t>(zgodnie ze złożoną ofertą).</w:t>
      </w:r>
    </w:p>
    <w:p w:rsidR="0075473B" w:rsidRPr="00F232E7" w:rsidRDefault="0075473B" w:rsidP="00F232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Wykonawca oświadcza, że przedmiot umowy jest fabrycznie nowy, nieużywany i nieuszkodzony oraz że jest wolny od wad prawnych i nie jest przedmiotem praw osób trzecich.</w:t>
      </w:r>
    </w:p>
    <w:p w:rsidR="00F232E7" w:rsidRPr="00E8710E" w:rsidRDefault="00F232E7" w:rsidP="00F232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Szczegółowy opis i zakres przedmiotu umowy określony jest w opisie przedmiotu zamówienia, </w:t>
      </w:r>
      <w:r w:rsidR="00E8710E">
        <w:t xml:space="preserve">stanowiącym załącznik nr </w:t>
      </w:r>
      <w:r w:rsidR="00B26FD5">
        <w:t>1 do zapytania ofertowego.</w:t>
      </w:r>
    </w:p>
    <w:p w:rsidR="00E8710E" w:rsidRPr="002A449A" w:rsidRDefault="004F276A" w:rsidP="00F232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Wykonawca zobowiązuje się wykonać czynności, które nie zostały wyszczególnione w opisie przedmiotu zamówienia, a są konieczne do realizacji przedmiotu </w:t>
      </w:r>
      <w:r w:rsidR="009576F0">
        <w:t>umowy.</w:t>
      </w:r>
    </w:p>
    <w:p w:rsidR="002A449A" w:rsidRPr="00B26FD5" w:rsidRDefault="002A449A" w:rsidP="00B26F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Wykonanie czynności, które nie zostały wyszczególnione w opisie przedmiotu zamówienia, a są konieczne do realizacji przedmiotu umowy, nie wymaga</w:t>
      </w:r>
      <w:r w:rsidR="00B26FD5">
        <w:t>ją</w:t>
      </w:r>
      <w:r>
        <w:t xml:space="preserve"> zawarcia odrębnej umowy.</w:t>
      </w:r>
    </w:p>
    <w:p w:rsidR="002A449A" w:rsidRDefault="002A449A" w:rsidP="0033767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9A">
        <w:rPr>
          <w:rFonts w:ascii="Times New Roman" w:hAnsi="Times New Roman" w:cs="Times New Roman"/>
          <w:b/>
          <w:sz w:val="24"/>
          <w:szCs w:val="24"/>
        </w:rPr>
        <w:t>§ 2</w:t>
      </w:r>
    </w:p>
    <w:p w:rsidR="002A449A" w:rsidRDefault="00F6273D" w:rsidP="00F627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73D">
        <w:rPr>
          <w:rFonts w:ascii="Times New Roman" w:hAnsi="Times New Roman" w:cs="Times New Roman"/>
          <w:sz w:val="24"/>
          <w:szCs w:val="24"/>
        </w:rPr>
        <w:t>Termin zakończenia przedmiotu um</w:t>
      </w:r>
      <w:r w:rsidR="00B26FD5">
        <w:rPr>
          <w:rFonts w:ascii="Times New Roman" w:hAnsi="Times New Roman" w:cs="Times New Roman"/>
          <w:sz w:val="24"/>
          <w:szCs w:val="24"/>
        </w:rPr>
        <w:t>owy ustala się maksymalnie na 10</w:t>
      </w:r>
      <w:r w:rsidRPr="00F6273D">
        <w:rPr>
          <w:rFonts w:ascii="Times New Roman" w:hAnsi="Times New Roman" w:cs="Times New Roman"/>
          <w:sz w:val="24"/>
          <w:szCs w:val="24"/>
        </w:rPr>
        <w:t xml:space="preserve"> dni kalendarzowych od dnia podpisania umowy.</w:t>
      </w:r>
    </w:p>
    <w:p w:rsidR="00F6273D" w:rsidRDefault="00F6273D" w:rsidP="00F627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upływa dnia ……………………………. 2020 r.</w:t>
      </w:r>
    </w:p>
    <w:p w:rsidR="00F6273D" w:rsidRDefault="00F6273D" w:rsidP="00F627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273D" w:rsidRDefault="00F6273D" w:rsidP="00F6273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F6273D" w:rsidRDefault="00067AF5" w:rsidP="00067A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przedmiot zamówienia określony w § 1 strony ustalają wynagrodzenie w wysokości netto …………………………. plus  podatek VAT ………% w wysokości…………….</w:t>
      </w:r>
    </w:p>
    <w:p w:rsidR="00067AF5" w:rsidRDefault="00067AF5" w:rsidP="00067A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…………………….(słownie złotych: …………………………………………...</w:t>
      </w:r>
    </w:p>
    <w:p w:rsidR="00067AF5" w:rsidRDefault="00067AF5" w:rsidP="00067A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…………………………………………………………………………………………).</w:t>
      </w:r>
    </w:p>
    <w:p w:rsidR="00067AF5" w:rsidRDefault="00067AF5" w:rsidP="00067A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określona w ust. 1 zawiera wszystkie koszty związane z realizacją zadania, o którym mowa w § 1.</w:t>
      </w:r>
    </w:p>
    <w:p w:rsidR="00067AF5" w:rsidRDefault="00067AF5" w:rsidP="00067A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przewidzieć wszystkie okoliczności wpływające na wynagrodzenie.</w:t>
      </w:r>
    </w:p>
    <w:p w:rsidR="00067AF5" w:rsidRDefault="00CA5D56" w:rsidP="00067A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nastąpi przelewem na konto Wykonawcy w ciągu 14 dni od daty przedłożenia faktury do siedziby Zamawiającego oraz po dokonanym odbiorze przedmiotu zam</w:t>
      </w:r>
      <w:r w:rsidR="00B26FD5">
        <w:rPr>
          <w:rFonts w:ascii="Times New Roman" w:hAnsi="Times New Roman" w:cs="Times New Roman"/>
          <w:sz w:val="24"/>
          <w:szCs w:val="24"/>
        </w:rPr>
        <w:t xml:space="preserve">ówienia. </w:t>
      </w:r>
    </w:p>
    <w:p w:rsidR="00237E03" w:rsidRDefault="00237E03" w:rsidP="00067A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będzie płatne na podstawie prawidłowo wystawionej faktury na rachunek bankowy Wykonawcy wskazany na fakturze, po bezusterkowym, protokolarnym odbiorze przedmiotu umowy i złożeniu przez Wykonawcę faktury.</w:t>
      </w:r>
    </w:p>
    <w:p w:rsidR="00362C6C" w:rsidRPr="00B26FD5" w:rsidRDefault="00237E03" w:rsidP="00B26F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strony uznają datę złożenia przez Zamawiającego polecenia przelewu bankowego.</w:t>
      </w:r>
    </w:p>
    <w:p w:rsidR="00F6273D" w:rsidRDefault="00F6273D" w:rsidP="0000760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F6273D" w:rsidRDefault="00F6273D" w:rsidP="00F627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konieczne doświadczenie i kwalifikacje niezbędne do prawidłowego wykonania umowy.</w:t>
      </w:r>
    </w:p>
    <w:p w:rsidR="00F6273D" w:rsidRDefault="00F6273D" w:rsidP="00F627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F6273D" w:rsidRDefault="00337679" w:rsidP="00F627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przedmiotu umowy zgodnie z obowiązującymi przepisami oraz na ustalonych niniejszą umową warunkach.</w:t>
      </w:r>
    </w:p>
    <w:p w:rsidR="00337679" w:rsidRDefault="00337679" w:rsidP="00F627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Powiadomienia Zamawiającego na co najmniej 3 dni robocze przed proponowaną datą dostawy.</w:t>
      </w:r>
    </w:p>
    <w:p w:rsidR="00337679" w:rsidRDefault="00337679" w:rsidP="00F627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 całości przedmiotu zamówienia  jednorazowo, w jednym dniu roboczym uzgodnionym wcześniej z Zamawiającym.</w:t>
      </w:r>
    </w:p>
    <w:p w:rsidR="00337679" w:rsidRDefault="00337679" w:rsidP="00F627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przedmiotu umowy kompletnego i gotowego do użytkowania bez żadnych dodatkowych zakupów i inwestycji, wolnego od wad technicznych i prawnych wraz z montażem sprzętu, zgodnie z wymogami</w:t>
      </w:r>
      <w:r w:rsidR="00FC65DF">
        <w:rPr>
          <w:rFonts w:ascii="Times New Roman" w:hAnsi="Times New Roman" w:cs="Times New Roman"/>
          <w:sz w:val="24"/>
          <w:szCs w:val="24"/>
        </w:rPr>
        <w:t xml:space="preserve"> Zamawiającego i pierwszym </w:t>
      </w:r>
      <w:r w:rsidR="00FC65DF">
        <w:rPr>
          <w:rFonts w:ascii="Times New Roman" w:hAnsi="Times New Roman" w:cs="Times New Roman"/>
          <w:sz w:val="24"/>
          <w:szCs w:val="24"/>
        </w:rPr>
        <w:lastRenderedPageBreak/>
        <w:t>uruchomieniem, co zostanie potwierdzone protokołem odbioru przedmiotu zamówienia.</w:t>
      </w:r>
    </w:p>
    <w:p w:rsidR="00FC65DF" w:rsidRDefault="00FC65DF" w:rsidP="00F627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przy instalacji i pierwszym uruchomieniu urządzeń odpowiedniego nadzoru technicznego oraz pracowników o kwalifikacjach niezbędnych do prawidłowego wykonania tych czynności.</w:t>
      </w:r>
    </w:p>
    <w:p w:rsidR="00FC65DF" w:rsidRDefault="00FC65DF" w:rsidP="00F627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wraz z przedmiotem umowy wszystkich dokumentów związanych z dostarczonym sprzętem w tym: instrukcji obsługi, książki napraw, kart gwarancyjnych, kompletnej dokumentacji serwisowej, szczegółową instrukcję obsługi w języku polskim</w:t>
      </w:r>
      <w:r w:rsidR="00DD5061">
        <w:rPr>
          <w:rFonts w:ascii="Times New Roman" w:hAnsi="Times New Roman" w:cs="Times New Roman"/>
          <w:sz w:val="24"/>
          <w:szCs w:val="24"/>
        </w:rPr>
        <w:t xml:space="preserve"> oraz wszystkie nie wymienione powyżej dokumenty, które powinien posiadać Zamawiający zgodnie z wymaganiami przepisów prawa.</w:t>
      </w:r>
    </w:p>
    <w:p w:rsidR="00DD5061" w:rsidRDefault="00DD5061" w:rsidP="00F627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Ponoszenia pełnej odpowiedzialności za szkody powstałe w mieniu oraz następstwa nieszczęśliwych wypadków pracowników i osób trzecich, powstałe w związku z realizacją przedmiotu zamówienia.</w:t>
      </w:r>
    </w:p>
    <w:p w:rsidR="00A95619" w:rsidRPr="00B26FD5" w:rsidRDefault="0075473B" w:rsidP="00B26F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dostawy wraz z transportem, rozładunkiem oraz wniesieniem zamówionego sprzętu do miejsca dostawy</w:t>
      </w:r>
      <w:r w:rsidR="00C60F8E">
        <w:rPr>
          <w:rFonts w:ascii="Times New Roman" w:hAnsi="Times New Roman" w:cs="Times New Roman"/>
          <w:sz w:val="24"/>
          <w:szCs w:val="24"/>
        </w:rPr>
        <w:t>.</w:t>
      </w:r>
    </w:p>
    <w:p w:rsidR="00A95619" w:rsidRDefault="00A95619" w:rsidP="00A95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26FD5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95619" w:rsidRDefault="00A95619" w:rsidP="00A9561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gwarancji jakości na przedmiot umowy : na okres -………………………. miesięcy.</w:t>
      </w:r>
    </w:p>
    <w:p w:rsidR="00A95619" w:rsidRDefault="00A95619" w:rsidP="00A9561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gwarancji Wykonawca zobowiązany jest dostarczyć Zamawiającemu w dniu odbioru, jako załącznik do protokołu.</w:t>
      </w:r>
    </w:p>
    <w:p w:rsidR="00A95619" w:rsidRDefault="00A95619" w:rsidP="00A9561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gwarancji Wykonawca zobowiązuje się do bezpłatnego usunięcia zgłoszonych pisemnie przez użytkownika wad w czasie maksymalnie do 3 dni roboczych.</w:t>
      </w:r>
    </w:p>
    <w:p w:rsidR="0043548D" w:rsidRDefault="0043548D" w:rsidP="00A9561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ulega wydłużeniu o czas potrzebny na usunięcie wad.</w:t>
      </w:r>
    </w:p>
    <w:p w:rsidR="0043548D" w:rsidRPr="00B12709" w:rsidRDefault="0043548D" w:rsidP="0043548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zakresu gwarancji wyłącza się usterki, będące następstwem uszkodzeń powstałych z przyczyn leżących po stronie Zamawiającego, eksploatacji niezgodnej z Instrukcją eksploatacji, samowolnych napraw, przeróbek lub zmian dokonanych przez Zamawiającego lub na jego zlecenie osobom trzecim.</w:t>
      </w:r>
    </w:p>
    <w:p w:rsidR="00C0323C" w:rsidRDefault="00B26FD5" w:rsidP="00C03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C0323C" w:rsidRDefault="00C0323C" w:rsidP="00C0323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przypadków wymienionych w treści Kodeksu Cywilnego, Zamawiającemu przysługuje prawo do odstąpienia od umowy w następujących sytuacjach:</w:t>
      </w:r>
    </w:p>
    <w:p w:rsidR="00C0323C" w:rsidRDefault="00C0323C" w:rsidP="00C0323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odstąpienie od umowy w takim przypadku może nastąpić w terminie 30 dni od powzięcia wiadomości o powyższych okolicznościach.</w:t>
      </w:r>
    </w:p>
    <w:p w:rsidR="00C0323C" w:rsidRPr="00B26FD5" w:rsidRDefault="00C0323C" w:rsidP="00B26FD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nie rozpoczął realizacji przedmiotu umowy bez uzasadnionych przyczyn oraz nie kontynuuje ich, pomimo wezwania Zamawiającego złożonego na piśmie.</w:t>
      </w:r>
    </w:p>
    <w:p w:rsidR="00156B0E" w:rsidRPr="00B12709" w:rsidRDefault="00C0323C" w:rsidP="00B1270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winno nastąpić w formie pisemnej.</w:t>
      </w:r>
    </w:p>
    <w:p w:rsidR="00156B0E" w:rsidRDefault="00B26FD5" w:rsidP="00156B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156B0E" w:rsidRDefault="00156B0E" w:rsidP="00156B0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potrzeb realizacji niniejszej umowy strony ustalają następujące dane kontaktowe:</w:t>
      </w:r>
    </w:p>
    <w:p w:rsidR="00156B0E" w:rsidRDefault="00B26FD5" w:rsidP="00156B0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Zamawiający: Tomasz Smoliński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30EE">
        <w:rPr>
          <w:rFonts w:ascii="Times New Roman" w:hAnsi="Times New Roman" w:cs="Times New Roman"/>
          <w:sz w:val="24"/>
          <w:szCs w:val="24"/>
        </w:rPr>
        <w:t>504 206 235</w:t>
      </w:r>
      <w:r w:rsidR="00156B0E">
        <w:rPr>
          <w:rFonts w:ascii="Times New Roman" w:hAnsi="Times New Roman" w:cs="Times New Roman"/>
          <w:sz w:val="24"/>
          <w:szCs w:val="24"/>
        </w:rPr>
        <w:t xml:space="preserve">;  fax. (23) 672 38-57; </w:t>
      </w:r>
    </w:p>
    <w:p w:rsidR="00C430EE" w:rsidRDefault="00C430EE" w:rsidP="00C430E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tomasz.smolinski@zs2.com.pl</w:t>
      </w:r>
    </w:p>
    <w:p w:rsidR="00156B0E" w:rsidRDefault="00156B0E" w:rsidP="00C430E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………………………….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:...................; fax: ………………..;</w:t>
      </w:r>
    </w:p>
    <w:p w:rsidR="00156B0E" w:rsidRDefault="00156B0E" w:rsidP="00156B0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</w:t>
      </w:r>
    </w:p>
    <w:p w:rsidR="00156B0E" w:rsidRDefault="00156B0E" w:rsidP="00156B0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w postaci pisemnej i wszelkie pisma będą doręczane przez strony na następujący adres:</w:t>
      </w:r>
    </w:p>
    <w:p w:rsidR="00156B0E" w:rsidRPr="00156B0E" w:rsidRDefault="00156B0E" w:rsidP="00156B0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sz w:val="24"/>
          <w:szCs w:val="24"/>
        </w:rPr>
        <w:t xml:space="preserve">Zespół Szkół nr 2 im. Adama Mickiewicza </w:t>
      </w:r>
    </w:p>
    <w:p w:rsidR="00156B0E" w:rsidRDefault="00156B0E" w:rsidP="00156B0E">
      <w:pPr>
        <w:pStyle w:val="Akapitzlist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ul. Orylska 9, 06-400 Ciechanów</w:t>
      </w:r>
    </w:p>
    <w:p w:rsidR="00156B0E" w:rsidRPr="00156B0E" w:rsidRDefault="00156B0E" w:rsidP="00156B0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 ………………………………………………………………………..</w:t>
      </w:r>
    </w:p>
    <w:p w:rsidR="00156B0E" w:rsidRDefault="00156B0E" w:rsidP="00156B0E">
      <w:pPr>
        <w:pStyle w:val="Akapitzlis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………………………………………………………………………..</w:t>
      </w:r>
    </w:p>
    <w:p w:rsidR="00156B0E" w:rsidRPr="00156B0E" w:rsidRDefault="00156B0E" w:rsidP="00156B0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wzajemnego powiadomienia o zmianie danych wskazanych w ust. 1.</w:t>
      </w:r>
    </w:p>
    <w:p w:rsidR="00007602" w:rsidRPr="00007602" w:rsidRDefault="00156B0E" w:rsidP="00156B0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Powiadomienie jest skuteczne od chwili jego doręczenia w formie pisemnej lub elektronicznej</w:t>
      </w:r>
      <w:r w:rsidR="00007602">
        <w:rPr>
          <w:rFonts w:ascii="Times New Roman" w:hAnsi="Times New Roman" w:cs="Times New Roman"/>
          <w:sz w:val="24"/>
          <w:szCs w:val="24"/>
        </w:rPr>
        <w:t xml:space="preserve"> stronie, do której jest adresowane.</w:t>
      </w:r>
    </w:p>
    <w:p w:rsidR="00007602" w:rsidRPr="00007602" w:rsidRDefault="00007602" w:rsidP="00156B0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wskazana w ust. 3 nie wymaga formy aneksu.</w:t>
      </w:r>
    </w:p>
    <w:p w:rsidR="00007602" w:rsidRPr="00007602" w:rsidRDefault="00007602" w:rsidP="00156B0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Niedopełnienie obowiązku o zmianie adresu powoduje, iż pismo lub faktura wysłane na adres wskazany w ust. 2 uznaje się za doręczone.</w:t>
      </w:r>
    </w:p>
    <w:p w:rsidR="00156B0E" w:rsidRPr="00156B0E" w:rsidRDefault="00007602" w:rsidP="00156B0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zobowiązują się załatwić spory wynikłe na tle stosowania niniejszej umowy polubownie w drodze negocjacji. W przypadku, gdy strony nie osiągną porozumienia w powyższy sposób, mogą poddać spór pod rozstrzygnięcie sądu powszechnego. </w:t>
      </w:r>
      <w:r w:rsidR="00156B0E" w:rsidRPr="00156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48D" w:rsidRDefault="0043548D" w:rsidP="00435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8D">
        <w:rPr>
          <w:rFonts w:ascii="Times New Roman" w:hAnsi="Times New Roman" w:cs="Times New Roman"/>
          <w:b/>
          <w:sz w:val="24"/>
          <w:szCs w:val="24"/>
        </w:rPr>
        <w:t>§</w:t>
      </w:r>
      <w:r w:rsidR="00C430EE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362C6C" w:rsidRDefault="005905EA" w:rsidP="0059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sprawach, które nie są uregulowane niniejszą umową zastosowanie mają przepisy Kodeks</w:t>
      </w:r>
      <w:r w:rsidR="00C430EE">
        <w:rPr>
          <w:rFonts w:ascii="Times New Roman" w:hAnsi="Times New Roman" w:cs="Times New Roman"/>
          <w:sz w:val="24"/>
          <w:szCs w:val="24"/>
        </w:rPr>
        <w:t>u Cywilnego.</w:t>
      </w:r>
    </w:p>
    <w:p w:rsidR="0043548D" w:rsidRDefault="00C430EE" w:rsidP="00590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5905EA" w:rsidRDefault="005905EA" w:rsidP="0059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przy wykonaniu postanowień umowy, strony poddadzą rozstrzygnięciu</w:t>
      </w:r>
      <w:r w:rsidR="008B2CF0">
        <w:rPr>
          <w:rFonts w:ascii="Times New Roman" w:hAnsi="Times New Roman" w:cs="Times New Roman"/>
          <w:sz w:val="24"/>
          <w:szCs w:val="24"/>
        </w:rPr>
        <w:t xml:space="preserve"> właściwym sądom powszechnym w Ciechanowie, właściwym miejscowo dla siedziby Zamawiającego.</w:t>
      </w:r>
    </w:p>
    <w:p w:rsidR="00C430EE" w:rsidRDefault="00C430EE" w:rsidP="00590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0EE" w:rsidRDefault="00C430EE" w:rsidP="00590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CF0" w:rsidRDefault="00B12709" w:rsidP="00B127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B12709" w:rsidRPr="00B12709" w:rsidRDefault="00B12709" w:rsidP="00B12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…………………………….</w:t>
      </w:r>
    </w:p>
    <w:p w:rsidR="00C60F8E" w:rsidRDefault="00B12709" w:rsidP="00C60F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B12709" w:rsidRPr="00B12709" w:rsidRDefault="00EA4140" w:rsidP="00B1270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F6273D" w:rsidRPr="00F6273D" w:rsidRDefault="00F6273D" w:rsidP="00F6273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76A" w:rsidRPr="00DF4467" w:rsidRDefault="004F276A" w:rsidP="00DF44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76A" w:rsidRPr="00DF4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30" w:rsidRDefault="008E3A30" w:rsidP="00B93D63">
      <w:pPr>
        <w:spacing w:after="0" w:line="240" w:lineRule="auto"/>
      </w:pPr>
      <w:r>
        <w:separator/>
      </w:r>
    </w:p>
  </w:endnote>
  <w:endnote w:type="continuationSeparator" w:id="0">
    <w:p w:rsidR="008E3A30" w:rsidRDefault="008E3A30" w:rsidP="00B9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03" w:rsidRDefault="007838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506361"/>
      <w:docPartObj>
        <w:docPartGallery w:val="Page Numbers (Bottom of Page)"/>
        <w:docPartUnique/>
      </w:docPartObj>
    </w:sdtPr>
    <w:sdtEndPr/>
    <w:sdtContent>
      <w:p w:rsidR="00B93D63" w:rsidRDefault="00B93D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922">
          <w:rPr>
            <w:noProof/>
          </w:rPr>
          <w:t>1</w:t>
        </w:r>
        <w:r>
          <w:fldChar w:fldCharType="end"/>
        </w:r>
      </w:p>
    </w:sdtContent>
  </w:sdt>
  <w:p w:rsidR="00B93D63" w:rsidRDefault="00B93D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03" w:rsidRDefault="00783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30" w:rsidRDefault="008E3A30" w:rsidP="00B93D63">
      <w:pPr>
        <w:spacing w:after="0" w:line="240" w:lineRule="auto"/>
      </w:pPr>
      <w:r>
        <w:separator/>
      </w:r>
    </w:p>
  </w:footnote>
  <w:footnote w:type="continuationSeparator" w:id="0">
    <w:p w:rsidR="008E3A30" w:rsidRDefault="008E3A30" w:rsidP="00B9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03" w:rsidRDefault="007838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03" w:rsidRDefault="007838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03" w:rsidRDefault="007838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3D4"/>
    <w:multiLevelType w:val="hybridMultilevel"/>
    <w:tmpl w:val="B8947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5451"/>
    <w:multiLevelType w:val="hybridMultilevel"/>
    <w:tmpl w:val="5C38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2705"/>
    <w:multiLevelType w:val="hybridMultilevel"/>
    <w:tmpl w:val="08D8986C"/>
    <w:lvl w:ilvl="0" w:tplc="81BA3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73D59"/>
    <w:multiLevelType w:val="hybridMultilevel"/>
    <w:tmpl w:val="65D64AFE"/>
    <w:lvl w:ilvl="0" w:tplc="DF30B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23A81"/>
    <w:multiLevelType w:val="hybridMultilevel"/>
    <w:tmpl w:val="54D0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193F"/>
    <w:multiLevelType w:val="hybridMultilevel"/>
    <w:tmpl w:val="7F6E02AA"/>
    <w:lvl w:ilvl="0" w:tplc="5F0CA9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0F06CF"/>
    <w:multiLevelType w:val="hybridMultilevel"/>
    <w:tmpl w:val="0E2058CC"/>
    <w:lvl w:ilvl="0" w:tplc="1FAA01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75E63"/>
    <w:multiLevelType w:val="hybridMultilevel"/>
    <w:tmpl w:val="E0129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A274C"/>
    <w:multiLevelType w:val="hybridMultilevel"/>
    <w:tmpl w:val="7C44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557CB"/>
    <w:multiLevelType w:val="hybridMultilevel"/>
    <w:tmpl w:val="B410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F5210"/>
    <w:multiLevelType w:val="hybridMultilevel"/>
    <w:tmpl w:val="35A2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D0F1F"/>
    <w:multiLevelType w:val="hybridMultilevel"/>
    <w:tmpl w:val="0D26B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10C88"/>
    <w:multiLevelType w:val="hybridMultilevel"/>
    <w:tmpl w:val="C1B4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C2768"/>
    <w:multiLevelType w:val="hybridMultilevel"/>
    <w:tmpl w:val="241A571A"/>
    <w:lvl w:ilvl="0" w:tplc="79508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F302D9"/>
    <w:multiLevelType w:val="hybridMultilevel"/>
    <w:tmpl w:val="BE8C95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0D69C5"/>
    <w:multiLevelType w:val="hybridMultilevel"/>
    <w:tmpl w:val="A41077C2"/>
    <w:lvl w:ilvl="0" w:tplc="1DCEE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74305C"/>
    <w:multiLevelType w:val="hybridMultilevel"/>
    <w:tmpl w:val="B4721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70507"/>
    <w:multiLevelType w:val="hybridMultilevel"/>
    <w:tmpl w:val="8B3297C2"/>
    <w:lvl w:ilvl="0" w:tplc="F3B29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0F7FAD"/>
    <w:multiLevelType w:val="hybridMultilevel"/>
    <w:tmpl w:val="FBB27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14"/>
  </w:num>
  <w:num w:numId="6">
    <w:abstractNumId w:val="1"/>
  </w:num>
  <w:num w:numId="7">
    <w:abstractNumId w:val="15"/>
  </w:num>
  <w:num w:numId="8">
    <w:abstractNumId w:val="0"/>
  </w:num>
  <w:num w:numId="9">
    <w:abstractNumId w:val="17"/>
  </w:num>
  <w:num w:numId="10">
    <w:abstractNumId w:val="5"/>
  </w:num>
  <w:num w:numId="11">
    <w:abstractNumId w:val="18"/>
  </w:num>
  <w:num w:numId="12">
    <w:abstractNumId w:val="4"/>
  </w:num>
  <w:num w:numId="13">
    <w:abstractNumId w:val="2"/>
  </w:num>
  <w:num w:numId="14">
    <w:abstractNumId w:val="7"/>
  </w:num>
  <w:num w:numId="15">
    <w:abstractNumId w:val="13"/>
  </w:num>
  <w:num w:numId="16">
    <w:abstractNumId w:val="11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6"/>
    <w:rsid w:val="00007602"/>
    <w:rsid w:val="00067AF5"/>
    <w:rsid w:val="000C3A36"/>
    <w:rsid w:val="000D66B4"/>
    <w:rsid w:val="000F76A3"/>
    <w:rsid w:val="00156B0E"/>
    <w:rsid w:val="00237E03"/>
    <w:rsid w:val="002900E0"/>
    <w:rsid w:val="002A449A"/>
    <w:rsid w:val="00337679"/>
    <w:rsid w:val="00362C6C"/>
    <w:rsid w:val="00390466"/>
    <w:rsid w:val="003A6D69"/>
    <w:rsid w:val="0043548D"/>
    <w:rsid w:val="00494D4B"/>
    <w:rsid w:val="004F276A"/>
    <w:rsid w:val="00504922"/>
    <w:rsid w:val="00552F66"/>
    <w:rsid w:val="005905EA"/>
    <w:rsid w:val="00673E3B"/>
    <w:rsid w:val="0075473B"/>
    <w:rsid w:val="0077664A"/>
    <w:rsid w:val="00783803"/>
    <w:rsid w:val="008B2CF0"/>
    <w:rsid w:val="008C603A"/>
    <w:rsid w:val="008E3A30"/>
    <w:rsid w:val="009576F0"/>
    <w:rsid w:val="00A800AF"/>
    <w:rsid w:val="00A95619"/>
    <w:rsid w:val="00AE183A"/>
    <w:rsid w:val="00AF0F44"/>
    <w:rsid w:val="00B12709"/>
    <w:rsid w:val="00B2513C"/>
    <w:rsid w:val="00B26FD5"/>
    <w:rsid w:val="00B93D63"/>
    <w:rsid w:val="00BE1AD3"/>
    <w:rsid w:val="00BF02C6"/>
    <w:rsid w:val="00C0323C"/>
    <w:rsid w:val="00C430EE"/>
    <w:rsid w:val="00C463E0"/>
    <w:rsid w:val="00C60F8E"/>
    <w:rsid w:val="00C67ECF"/>
    <w:rsid w:val="00C84A49"/>
    <w:rsid w:val="00C93844"/>
    <w:rsid w:val="00CA5D56"/>
    <w:rsid w:val="00DD5061"/>
    <w:rsid w:val="00DF4467"/>
    <w:rsid w:val="00E8710E"/>
    <w:rsid w:val="00EA4140"/>
    <w:rsid w:val="00F232E7"/>
    <w:rsid w:val="00F6273D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2A69"/>
  <w15:chartTrackingRefBased/>
  <w15:docId w15:val="{1F0ED8F9-AA4F-4520-AF36-5EFE8D88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A36"/>
    <w:pPr>
      <w:ind w:left="720"/>
      <w:contextualSpacing/>
    </w:pPr>
  </w:style>
  <w:style w:type="paragraph" w:styleId="Bezodstpw">
    <w:name w:val="No Spacing"/>
    <w:uiPriority w:val="1"/>
    <w:qFormat/>
    <w:rsid w:val="000C3A3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5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D63"/>
  </w:style>
  <w:style w:type="paragraph" w:styleId="Stopka">
    <w:name w:val="footer"/>
    <w:basedOn w:val="Normalny"/>
    <w:link w:val="StopkaZnak"/>
    <w:uiPriority w:val="99"/>
    <w:unhideWhenUsed/>
    <w:rsid w:val="00B9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2020-11-25T11:44:00Z</dcterms:created>
  <dcterms:modified xsi:type="dcterms:W3CDTF">2020-11-25T11:46:00Z</dcterms:modified>
</cp:coreProperties>
</file>